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6E2F94">
        <w:rPr>
          <w:rFonts w:ascii="Arial" w:hAnsi="Arial" w:cs="Arial"/>
          <w:b/>
          <w:sz w:val="20"/>
          <w:szCs w:val="20"/>
        </w:rPr>
        <w:t>8</w:t>
      </w:r>
      <w:r>
        <w:rPr>
          <w:rFonts w:ascii="Arial" w:hAnsi="Arial" w:cs="Arial"/>
          <w:b/>
          <w:sz w:val="20"/>
          <w:szCs w:val="20"/>
        </w:rPr>
        <w:t>/xxx</w:t>
      </w:r>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proofErr w:type="gramStart"/>
      <w:r w:rsidRPr="007E0334">
        <w:rPr>
          <w:rFonts w:ascii="Arial" w:hAnsi="Arial" w:cs="Arial"/>
          <w:b/>
          <w:sz w:val="20"/>
          <w:szCs w:val="20"/>
        </w:rPr>
        <w:t xml:space="preserve">zhotovitele: </w:t>
      </w:r>
      <w:r>
        <w:rPr>
          <w:rFonts w:ascii="Arial" w:hAnsi="Arial" w:cs="Arial"/>
          <w:b/>
          <w:sz w:val="20"/>
          <w:szCs w:val="20"/>
        </w:rPr>
        <w:t xml:space="preserve">   …</w:t>
      </w:r>
      <w:proofErr w:type="gramEnd"/>
      <w:r>
        <w:rPr>
          <w:rFonts w:ascii="Arial" w:hAnsi="Arial" w:cs="Arial"/>
          <w:b/>
          <w:sz w:val="20"/>
          <w:szCs w:val="20"/>
        </w:rPr>
        <w:t>……………………….</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BE67AF">
        <w:rPr>
          <w:rFonts w:ascii="Arial" w:hAnsi="Arial" w:cs="Arial"/>
          <w:b/>
          <w:sz w:val="20"/>
          <w:szCs w:val="20"/>
        </w:rPr>
        <w:t>5 423 5</w:t>
      </w:r>
      <w:r w:rsidR="004F7FE3">
        <w:rPr>
          <w:rFonts w:ascii="Arial" w:hAnsi="Arial" w:cs="Arial"/>
          <w:b/>
          <w:sz w:val="20"/>
          <w:szCs w:val="20"/>
        </w:rPr>
        <w:t>2</w:t>
      </w:r>
      <w:r w:rsidR="00BE67AF">
        <w:rPr>
          <w:rFonts w:ascii="Arial" w:hAnsi="Arial" w:cs="Arial"/>
          <w:b/>
          <w:sz w:val="20"/>
          <w:szCs w:val="20"/>
        </w:rPr>
        <w:t>0 0</w:t>
      </w:r>
      <w:r w:rsidR="004F7FE3">
        <w:rPr>
          <w:rFonts w:ascii="Arial" w:hAnsi="Arial" w:cs="Arial"/>
          <w:b/>
          <w:sz w:val="20"/>
          <w:szCs w:val="20"/>
        </w:rPr>
        <w:t>12</w:t>
      </w:r>
      <w:r>
        <w:rPr>
          <w:rFonts w:ascii="Arial" w:hAnsi="Arial" w:cs="Arial"/>
          <w:b/>
          <w:color w:val="000000"/>
          <w:sz w:val="20"/>
          <w:szCs w:val="20"/>
        </w:rPr>
        <w:t>.</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„Re</w:t>
      </w:r>
      <w:r w:rsidR="004F7FE3">
        <w:rPr>
          <w:rFonts w:ascii="Arial" w:eastAsia="Calibri" w:hAnsi="Arial" w:cs="Arial"/>
          <w:b/>
          <w:sz w:val="28"/>
          <w:szCs w:val="28"/>
          <w:lang w:eastAsia="en-US"/>
        </w:rPr>
        <w:t xml:space="preserve">konstrukce </w:t>
      </w:r>
      <w:proofErr w:type="spellStart"/>
      <w:r w:rsidR="004F7FE3">
        <w:rPr>
          <w:rFonts w:ascii="Arial" w:eastAsia="Calibri" w:hAnsi="Arial" w:cs="Arial"/>
          <w:b/>
          <w:sz w:val="28"/>
          <w:szCs w:val="28"/>
          <w:lang w:eastAsia="en-US"/>
        </w:rPr>
        <w:t>žst</w:t>
      </w:r>
      <w:proofErr w:type="spellEnd"/>
      <w:r w:rsidR="004F7FE3">
        <w:rPr>
          <w:rFonts w:ascii="Arial" w:eastAsia="Calibri" w:hAnsi="Arial" w:cs="Arial"/>
          <w:b/>
          <w:sz w:val="28"/>
          <w:szCs w:val="28"/>
          <w:lang w:eastAsia="en-US"/>
        </w:rPr>
        <w:t>. Řetenice</w:t>
      </w:r>
      <w:r w:rsidRPr="00BE67AF">
        <w:rPr>
          <w:rFonts w:ascii="Arial" w:eastAsia="Calibri" w:hAnsi="Arial" w:cs="Arial"/>
          <w:b/>
          <w:i/>
          <w:sz w:val="28"/>
          <w:szCs w:val="28"/>
          <w:lang w:eastAsia="en-US"/>
        </w:rPr>
        <w:t>“</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Pr>
          <w:rFonts w:ascii="Arial" w:hAnsi="Arial" w:cs="Arial"/>
          <w:b/>
          <w:sz w:val="20"/>
          <w:szCs w:val="20"/>
        </w:rPr>
        <w:t>……………………</w:t>
      </w:r>
      <w:r>
        <w:rPr>
          <w:rFonts w:ascii="Arial" w:hAnsi="Arial" w:cs="Arial"/>
          <w:sz w:val="20"/>
        </w:rPr>
        <w:t>, GSM: ……………..</w:t>
      </w:r>
      <w:r>
        <w:rPr>
          <w:rFonts w:ascii="Arial" w:hAnsi="Arial" w:cs="Arial"/>
          <w:sz w:val="20"/>
          <w:szCs w:val="20"/>
        </w:rPr>
        <w:t xml:space="preserve">, e-mail: </w:t>
      </w:r>
      <w:hyperlink r:id="rId9" w:history="1">
        <w:r>
          <w:rPr>
            <w:rStyle w:val="Hypertextovodkaz"/>
            <w:rFonts w:ascii="Arial" w:hAnsi="Arial" w:cs="Arial"/>
            <w:sz w:val="20"/>
            <w:szCs w:val="20"/>
          </w:rPr>
          <w:t>…………</w:t>
        </w:r>
        <w:proofErr w:type="gramStart"/>
        <w:r>
          <w:rPr>
            <w:rStyle w:val="Hypertextovodkaz"/>
            <w:rFonts w:ascii="Arial" w:hAnsi="Arial" w:cs="Arial"/>
            <w:sz w:val="20"/>
            <w:szCs w:val="20"/>
          </w:rPr>
          <w:t>…..</w:t>
        </w:r>
        <w:r w:rsidRPr="003D09AF">
          <w:rPr>
            <w:rStyle w:val="Hypertextovodkaz"/>
            <w:rFonts w:ascii="Arial" w:hAnsi="Arial" w:cs="Arial"/>
            <w:sz w:val="20"/>
            <w:szCs w:val="20"/>
          </w:rPr>
          <w:t>@szdc</w:t>
        </w:r>
        <w:proofErr w:type="gramEnd"/>
        <w:r w:rsidRPr="003D09AF">
          <w:rPr>
            <w:rStyle w:val="Hypertextovodkaz"/>
            <w:rFonts w:ascii="Arial" w:hAnsi="Arial" w:cs="Arial"/>
            <w:sz w:val="20"/>
            <w:szCs w:val="20"/>
          </w:rPr>
          <w:t>.cz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278/1955,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proofErr w:type="gramStart"/>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w:t>
      </w:r>
      <w:proofErr w:type="gramEnd"/>
      <w:r w:rsidRPr="0097254E">
        <w:rPr>
          <w:rFonts w:ascii="Arial" w:hAnsi="Arial" w:cs="Arial"/>
          <w:smallCaps/>
          <w:sz w:val="20"/>
          <w:szCs w:val="20"/>
        </w:rPr>
        <w:t>: CZ</w:t>
      </w:r>
      <w:r>
        <w:rPr>
          <w:rStyle w:val="platne1"/>
          <w:rFonts w:ascii="Arial" w:hAnsi="Arial" w:cs="Arial"/>
          <w:sz w:val="20"/>
          <w:szCs w:val="20"/>
        </w:rPr>
        <w:t>……………</w:t>
      </w:r>
      <w:proofErr w:type="gramStart"/>
      <w:r>
        <w:rPr>
          <w:rStyle w:val="platne1"/>
          <w:rFonts w:ascii="Arial" w:hAnsi="Arial" w:cs="Arial"/>
          <w:sz w:val="20"/>
          <w:szCs w:val="20"/>
        </w:rPr>
        <w:t>…..</w:t>
      </w:r>
      <w:proofErr w:type="gramEnd"/>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proofErr w:type="gramStart"/>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roofErr w:type="gramEnd"/>
      <w:r>
        <w:rPr>
          <w:rFonts w:ascii="Arial" w:hAnsi="Arial" w:cs="Arial"/>
          <w:bCs/>
          <w:sz w:val="20"/>
          <w:szCs w:val="20"/>
        </w:rPr>
        <w:t>:.........................</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proofErr w:type="gramStart"/>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roofErr w:type="gramEnd"/>
      <w:r>
        <w:rPr>
          <w:rFonts w:ascii="Arial" w:hAnsi="Arial" w:cs="Arial"/>
          <w:bCs/>
          <w:sz w:val="20"/>
          <w:szCs w:val="20"/>
        </w:rPr>
        <w:t>:.........................</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935AC5" w:rsidRDefault="00935AC5" w:rsidP="00935AC5"/>
    <w:p w:rsidR="000C4A98" w:rsidRDefault="000C4A98" w:rsidP="00935AC5"/>
    <w:p w:rsidR="000C4A98" w:rsidRDefault="000C4A98" w:rsidP="00935AC5"/>
    <w:p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4F7FE3">
      <w:pPr>
        <w:numPr>
          <w:ilvl w:val="0"/>
          <w:numId w:val="2"/>
        </w:numPr>
        <w:spacing w:before="120"/>
        <w:jc w:val="both"/>
        <w:rPr>
          <w:rFonts w:ascii="Arial" w:hAnsi="Arial" w:cs="Arial"/>
          <w:sz w:val="20"/>
          <w:szCs w:val="20"/>
        </w:rPr>
      </w:pPr>
      <w:r w:rsidRPr="007358C4">
        <w:rPr>
          <w:rFonts w:ascii="Arial" w:hAnsi="Arial" w:cs="Arial"/>
          <w:sz w:val="20"/>
          <w:szCs w:val="20"/>
        </w:rPr>
        <w:lastRenderedPageBreak/>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w:t>
      </w:r>
      <w:proofErr w:type="gramStart"/>
      <w:r w:rsidRPr="006F34AB">
        <w:rPr>
          <w:rFonts w:ascii="Arial" w:hAnsi="Arial" w:cs="Arial"/>
          <w:sz w:val="20"/>
          <w:szCs w:val="20"/>
        </w:rPr>
        <w:t>stavby</w:t>
      </w:r>
      <w:r w:rsidRPr="006F34AB">
        <w:rPr>
          <w:rFonts w:ascii="Arial" w:hAnsi="Arial" w:cs="Arial"/>
          <w:b/>
          <w:sz w:val="20"/>
          <w:szCs w:val="20"/>
        </w:rPr>
        <w:t xml:space="preserve"> </w:t>
      </w:r>
      <w:r w:rsidR="00BE67AF" w:rsidRPr="00BE67AF">
        <w:rPr>
          <w:rFonts w:ascii="Arial" w:hAnsi="Arial" w:cs="Arial"/>
          <w:b/>
          <w:sz w:val="20"/>
          <w:szCs w:val="20"/>
        </w:rPr>
        <w:t xml:space="preserve"> </w:t>
      </w:r>
      <w:r w:rsidR="004F7FE3" w:rsidRPr="004F7FE3">
        <w:rPr>
          <w:rFonts w:ascii="Arial" w:hAnsi="Arial" w:cs="Arial"/>
          <w:b/>
          <w:sz w:val="20"/>
          <w:szCs w:val="20"/>
        </w:rPr>
        <w:t>„Rekonstrukce</w:t>
      </w:r>
      <w:proofErr w:type="gramEnd"/>
      <w:r w:rsidR="004F7FE3" w:rsidRPr="004F7FE3">
        <w:rPr>
          <w:rFonts w:ascii="Arial" w:hAnsi="Arial" w:cs="Arial"/>
          <w:b/>
          <w:sz w:val="20"/>
          <w:szCs w:val="20"/>
        </w:rPr>
        <w:t xml:space="preserve"> </w:t>
      </w:r>
      <w:proofErr w:type="spellStart"/>
      <w:r w:rsidR="004F7FE3" w:rsidRPr="004F7FE3">
        <w:rPr>
          <w:rFonts w:ascii="Arial" w:hAnsi="Arial" w:cs="Arial"/>
          <w:b/>
          <w:sz w:val="20"/>
          <w:szCs w:val="20"/>
        </w:rPr>
        <w:t>žst</w:t>
      </w:r>
      <w:proofErr w:type="spellEnd"/>
      <w:r w:rsidR="004F7FE3" w:rsidRPr="004F7FE3">
        <w:rPr>
          <w:rFonts w:ascii="Arial" w:hAnsi="Arial" w:cs="Arial"/>
          <w:b/>
          <w:sz w:val="20"/>
          <w:szCs w:val="20"/>
        </w:rPr>
        <w:t xml:space="preserve">. </w:t>
      </w:r>
      <w:proofErr w:type="spellStart"/>
      <w:r w:rsidR="004F7FE3" w:rsidRPr="004F7FE3">
        <w:rPr>
          <w:rFonts w:ascii="Arial" w:hAnsi="Arial" w:cs="Arial"/>
          <w:b/>
          <w:sz w:val="20"/>
          <w:szCs w:val="20"/>
        </w:rPr>
        <w:t>Řetenice“</w:t>
      </w:r>
      <w:proofErr w:type="gramStart"/>
      <w:r w:rsidRPr="007358C4">
        <w:rPr>
          <w:rFonts w:ascii="Arial" w:hAnsi="Arial" w:cs="Arial"/>
          <w:sz w:val="20"/>
          <w:szCs w:val="20"/>
        </w:rPr>
        <w:t>č.j</w:t>
      </w:r>
      <w:proofErr w:type="spellEnd"/>
      <w:r w:rsidRPr="00597F7C">
        <w:rPr>
          <w:rFonts w:ascii="Arial" w:hAnsi="Arial" w:cs="Arial"/>
          <w:sz w:val="20"/>
          <w:szCs w:val="20"/>
        </w:rPr>
        <w:t>.</w:t>
      </w:r>
      <w:proofErr w:type="gramEnd"/>
      <w:r w:rsidRPr="00597F7C">
        <w:rPr>
          <w:rFonts w:ascii="Arial" w:hAnsi="Arial" w:cs="Arial"/>
          <w:sz w:val="20"/>
          <w:szCs w:val="20"/>
        </w:rPr>
        <w:t>:</w:t>
      </w:r>
      <w:r w:rsidR="00BE67AF">
        <w:rPr>
          <w:rFonts w:ascii="Arial" w:hAnsi="Arial" w:cs="Arial"/>
          <w:sz w:val="20"/>
          <w:szCs w:val="20"/>
        </w:rPr>
        <w:t xml:space="preserve"> </w:t>
      </w:r>
      <w:r w:rsidR="004F7FE3">
        <w:rPr>
          <w:rFonts w:ascii="Arial" w:hAnsi="Arial" w:cs="Arial"/>
          <w:sz w:val="20"/>
          <w:szCs w:val="20"/>
        </w:rPr>
        <w:t>2158</w:t>
      </w:r>
      <w:r w:rsidR="00BE67AF" w:rsidRPr="00BE67AF">
        <w:rPr>
          <w:rFonts w:ascii="Arial" w:hAnsi="Arial" w:cs="Arial"/>
          <w:sz w:val="20"/>
          <w:szCs w:val="20"/>
        </w:rPr>
        <w:t>/2019-SŽDC-SSZ-OVZ</w:t>
      </w:r>
      <w:r w:rsidR="00BE67AF">
        <w:rPr>
          <w:rFonts w:ascii="Arial" w:hAnsi="Arial" w:cs="Arial"/>
          <w:sz w:val="20"/>
          <w:szCs w:val="20"/>
        </w:rPr>
        <w:t xml:space="preserve"> </w:t>
      </w:r>
      <w:r w:rsidRPr="008E3494">
        <w:rPr>
          <w:rFonts w:ascii="Arial" w:hAnsi="Arial" w:cs="Arial"/>
          <w:sz w:val="20"/>
          <w:szCs w:val="20"/>
        </w:rPr>
        <w:t>ze dne</w:t>
      </w:r>
      <w:r>
        <w:rPr>
          <w:rFonts w:ascii="Arial" w:hAnsi="Arial" w:cs="Arial"/>
          <w:sz w:val="20"/>
          <w:szCs w:val="20"/>
        </w:rPr>
        <w:t xml:space="preserve"> </w:t>
      </w:r>
      <w:r w:rsidR="004F7FE3">
        <w:rPr>
          <w:rFonts w:ascii="Arial" w:hAnsi="Arial" w:cs="Arial"/>
          <w:sz w:val="20"/>
          <w:szCs w:val="20"/>
        </w:rPr>
        <w:t>7.2.2019</w:t>
      </w:r>
      <w:bookmarkStart w:id="0" w:name="_GoBack"/>
      <w:bookmarkEnd w:id="0"/>
      <w:r w:rsidR="00EF0B87">
        <w:rPr>
          <w:rFonts w:ascii="Arial" w:hAnsi="Arial" w:cs="Arial"/>
          <w:sz w:val="20"/>
          <w:szCs w:val="20"/>
        </w:rPr>
        <w:t>,</w:t>
      </w:r>
      <w:r w:rsidRPr="007358C4">
        <w:rPr>
          <w:rFonts w:ascii="Arial" w:hAnsi="Arial" w:cs="Arial"/>
          <w:sz w:val="20"/>
          <w:szCs w:val="20"/>
        </w:rPr>
        <w:t xml:space="preserve"> která byla zaslána Stavební správou západ.</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Přílohy 1 – 6 Výzvy</w:t>
      </w:r>
    </w:p>
    <w:p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rsidR="00651115" w:rsidRPr="00D913CF" w:rsidRDefault="00651115" w:rsidP="001D6E96">
      <w:pPr>
        <w:pStyle w:val="Odstavecseseznamem"/>
        <w:numPr>
          <w:ilvl w:val="0"/>
          <w:numId w:val="35"/>
        </w:numPr>
        <w:spacing w:before="60"/>
        <w:ind w:left="851" w:hanging="284"/>
        <w:rPr>
          <w:rFonts w:ascii="Arial" w:hAnsi="Arial" w:cs="Arial"/>
          <w:sz w:val="20"/>
          <w:szCs w:val="20"/>
        </w:rPr>
      </w:pPr>
      <w:r w:rsidRPr="00EB3664">
        <w:rPr>
          <w:rFonts w:ascii="Arial" w:hAnsi="Arial" w:cs="Arial"/>
          <w:sz w:val="20"/>
          <w:szCs w:val="20"/>
        </w:rPr>
        <w:t xml:space="preserve">Směrnice SŽDC č. </w:t>
      </w:r>
      <w:r>
        <w:rPr>
          <w:rFonts w:ascii="Arial" w:hAnsi="Arial" w:cs="Arial"/>
          <w:sz w:val="20"/>
          <w:szCs w:val="20"/>
        </w:rPr>
        <w:t>20</w:t>
      </w:r>
      <w:r w:rsidRPr="00EB3664">
        <w:rPr>
          <w:rFonts w:ascii="Arial" w:hAnsi="Arial" w:cs="Arial"/>
          <w:sz w:val="20"/>
          <w:szCs w:val="20"/>
        </w:rPr>
        <w:t xml:space="preserve">, v aktuálním znění </w:t>
      </w:r>
      <w:r>
        <w:rPr>
          <w:rFonts w:ascii="Arial" w:hAnsi="Arial" w:cs="Arial"/>
          <w:sz w:val="20"/>
          <w:szCs w:val="20"/>
        </w:rPr>
        <w:t>-</w:t>
      </w:r>
      <w:r w:rsidRPr="00EB3664">
        <w:rPr>
          <w:rFonts w:ascii="Arial" w:hAnsi="Arial" w:cs="Arial"/>
          <w:sz w:val="20"/>
          <w:szCs w:val="20"/>
        </w:rPr>
        <w:t xml:space="preserve"> digitální forma</w:t>
      </w:r>
    </w:p>
    <w:p w:rsidR="00D93250"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Směrnice SŽDC č. 43</w:t>
      </w:r>
      <w:r w:rsidR="00651115" w:rsidRPr="00651115">
        <w:rPr>
          <w:rFonts w:ascii="Arial" w:hAnsi="Arial" w:cs="Arial"/>
          <w:sz w:val="20"/>
          <w:szCs w:val="20"/>
        </w:rPr>
        <w:t>, v aktuálním znění - digitální forma</w:t>
      </w:r>
    </w:p>
    <w:p w:rsidR="00D93250" w:rsidRPr="00D93250" w:rsidRDefault="00D93250" w:rsidP="001D6E96">
      <w:pPr>
        <w:numPr>
          <w:ilvl w:val="0"/>
          <w:numId w:val="35"/>
        </w:numPr>
        <w:spacing w:before="60"/>
        <w:ind w:left="851" w:hanging="284"/>
        <w:jc w:val="both"/>
        <w:rPr>
          <w:rFonts w:ascii="Arial" w:hAnsi="Arial" w:cs="Arial"/>
          <w:sz w:val="20"/>
          <w:szCs w:val="20"/>
        </w:rPr>
      </w:pPr>
      <w:r w:rsidRPr="00D93250">
        <w:rPr>
          <w:rFonts w:ascii="Arial" w:hAnsi="Arial" w:cs="Arial"/>
          <w:sz w:val="20"/>
          <w:szCs w:val="20"/>
        </w:rPr>
        <w:t>Směrnice SŽDC č. 105</w:t>
      </w:r>
      <w:r w:rsidR="00651115" w:rsidRPr="00651115">
        <w:rPr>
          <w:rFonts w:ascii="Arial" w:hAnsi="Arial" w:cs="Arial"/>
          <w:sz w:val="20"/>
          <w:szCs w:val="20"/>
        </w:rPr>
        <w:t>, v aktuálním znění - digitální forma</w:t>
      </w:r>
      <w:r w:rsidRPr="00D93250">
        <w:rPr>
          <w:rFonts w:ascii="Arial" w:hAnsi="Arial" w:cs="Arial"/>
          <w:sz w:val="20"/>
          <w:szCs w:val="20"/>
        </w:rPr>
        <w:tab/>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Default="009157A6" w:rsidP="00336C34">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BE67AF" w:rsidRPr="00BE67AF">
        <w:rPr>
          <w:rFonts w:ascii="Arial" w:hAnsi="Arial" w:cs="Arial"/>
          <w:b/>
          <w:sz w:val="20"/>
          <w:szCs w:val="20"/>
        </w:rPr>
        <w:t>„Revitalizace a elektrizace trati Oldřichov u Duchcova - Litvínov“</w:t>
      </w:r>
      <w:r w:rsidR="00BE67AF">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D6055D">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Pr="00CE538F">
        <w:rPr>
          <w:rFonts w:ascii="Arial" w:eastAsia="Calibri" w:hAnsi="Arial" w:cs="Arial"/>
          <w:sz w:val="20"/>
          <w:szCs w:val="20"/>
          <w:lang w:eastAsia="en-US"/>
        </w:rPr>
        <w:t xml:space="preserve"> např. GSM – R apod.).</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Velkého položkového rozpočtu 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w:t>
      </w:r>
      <w:r w:rsidR="0035531F" w:rsidRPr="002D13B2">
        <w:rPr>
          <w:rFonts w:ascii="Arial" w:eastAsia="Calibri" w:hAnsi="Arial" w:cs="Arial"/>
          <w:sz w:val="20"/>
          <w:szCs w:val="20"/>
          <w:lang w:eastAsia="en-US"/>
        </w:rPr>
        <w:lastRenderedPageBreak/>
        <w:t xml:space="preserve">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příloze Žádosti pro velký projekt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0F2AFA">
        <w:rPr>
          <w:rFonts w:ascii="Arial" w:eastAsia="Calibri" w:hAnsi="Arial" w:cs="Arial"/>
          <w:sz w:val="20"/>
          <w:szCs w:val="20"/>
          <w:lang w:eastAsia="en-US"/>
        </w:rPr>
        <w:t>,</w:t>
      </w:r>
    </w:p>
    <w:p w:rsidR="00CE538F" w:rsidRPr="000F2AFA"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3.3. dle „metodiky Supervize MD“,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po ověření a odsouhlasení výchozího stavu podle bodu </w:t>
      </w:r>
      <w:r w:rsidR="00E3702A">
        <w:rPr>
          <w:rFonts w:ascii="Arial" w:eastAsia="Calibri" w:hAnsi="Arial" w:cs="Arial"/>
          <w:sz w:val="20"/>
          <w:szCs w:val="20"/>
          <w:lang w:eastAsia="en-US"/>
        </w:rPr>
        <w:t>3.2</w:t>
      </w:r>
      <w:r w:rsidRPr="00CE538F">
        <w:rPr>
          <w:rFonts w:ascii="Arial" w:eastAsia="Calibri" w:hAnsi="Arial" w:cs="Arial"/>
          <w:sz w:val="20"/>
          <w:szCs w:val="20"/>
          <w:lang w:eastAsia="en-US"/>
        </w:rPr>
        <w:t>.</w:t>
      </w:r>
      <w:r w:rsidR="00E3702A">
        <w:rPr>
          <w:rFonts w:ascii="Arial" w:eastAsia="Calibri" w:hAnsi="Arial" w:cs="Arial"/>
          <w:sz w:val="20"/>
          <w:szCs w:val="20"/>
          <w:lang w:eastAsia="en-US"/>
        </w:rPr>
        <w:t>3</w:t>
      </w:r>
      <w:r w:rsidRPr="00CE538F">
        <w:rPr>
          <w:rFonts w:ascii="Arial" w:eastAsia="Calibri" w:hAnsi="Arial" w:cs="Arial"/>
          <w:sz w:val="20"/>
          <w:szCs w:val="20"/>
          <w:lang w:eastAsia="en-US"/>
        </w:rPr>
        <w:t>. bude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rsidR="00CE538F" w:rsidRPr="00E70118"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CE538F" w:rsidRPr="00CE538F">
        <w:rPr>
          <w:rFonts w:ascii="Arial" w:eastAsia="Calibri" w:hAnsi="Arial"/>
          <w:sz w:val="20"/>
          <w:szCs w:val="20"/>
          <w:lang w:eastAsia="en-US"/>
        </w:rPr>
        <w:t xml:space="preserve">vyhodnocení </w:t>
      </w:r>
      <w:r w:rsidR="00CE538F" w:rsidRPr="00E70118">
        <w:rPr>
          <w:rFonts w:ascii="Arial" w:eastAsia="Calibri" w:hAnsi="Arial"/>
          <w:sz w:val="20"/>
          <w:szCs w:val="20"/>
          <w:lang w:eastAsia="en-US"/>
        </w:rPr>
        <w:t xml:space="preserve">zpracování </w:t>
      </w:r>
      <w:r w:rsidR="00B34485" w:rsidRPr="00E70118">
        <w:rPr>
          <w:rFonts w:ascii="Arial" w:eastAsia="Calibri" w:hAnsi="Arial"/>
          <w:sz w:val="20"/>
          <w:szCs w:val="20"/>
          <w:lang w:eastAsia="en-US"/>
        </w:rPr>
        <w:t xml:space="preserve">zjišťovacích protokolů </w:t>
      </w:r>
      <w:r w:rsidR="00CE538F" w:rsidRPr="00E70118">
        <w:rPr>
          <w:rFonts w:ascii="Arial" w:eastAsia="Calibri" w:hAnsi="Arial"/>
          <w:sz w:val="20"/>
          <w:szCs w:val="20"/>
          <w:lang w:eastAsia="en-US"/>
        </w:rPr>
        <w:t>s ohledem na jednoznačnou lokalizaci a množství vykonaných prací</w:t>
      </w:r>
      <w:r w:rsidR="00CE538F" w:rsidRPr="00E70118">
        <w:rPr>
          <w:rFonts w:ascii="Arial" w:eastAsia="Calibri" w:hAnsi="Arial" w:cs="Arial"/>
          <w:sz w:val="20"/>
          <w:szCs w:val="20"/>
          <w:lang w:eastAsia="en-US"/>
        </w:rPr>
        <w:t>, výsledky vyhodnocení zhotovitel zpracuje ve formě písemného stanoviska pro objednatele,</w:t>
      </w:r>
    </w:p>
    <w:p w:rsidR="00CE538F" w:rsidRPr="00CE538F"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rsidR="0008270E" w:rsidRPr="0008270E"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08270E" w:rsidRPr="00CE538F">
        <w:rPr>
          <w:rFonts w:ascii="Arial" w:eastAsia="Calibri" w:hAnsi="Arial"/>
          <w:sz w:val="20"/>
          <w:szCs w:val="20"/>
          <w:lang w:eastAsia="en-US"/>
        </w:rPr>
        <w:t xml:space="preserve">kontrola oprávnění a finanční správnosti fakturace </w:t>
      </w:r>
      <w:r w:rsidR="0008270E" w:rsidRPr="0008270E">
        <w:rPr>
          <w:rFonts w:ascii="Arial" w:eastAsia="Calibri" w:hAnsi="Arial"/>
          <w:sz w:val="20"/>
          <w:szCs w:val="20"/>
          <w:lang w:eastAsia="en-US"/>
        </w:rPr>
        <w:t xml:space="preserve">dle Směrnice č. 43 „Oběh dokladů pro faktury zhotovitele </w:t>
      </w:r>
      <w:r w:rsidR="0008270E"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0008270E" w:rsidRPr="00D4359B">
        <w:rPr>
          <w:rFonts w:ascii="Arial" w:eastAsia="Calibri" w:hAnsi="Arial"/>
          <w:sz w:val="20"/>
          <w:szCs w:val="20"/>
          <w:lang w:eastAsia="en-US"/>
        </w:rPr>
        <w:t xml:space="preserve"> státní</w:t>
      </w:r>
      <w:r w:rsidR="0008270E"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0008270E" w:rsidRPr="0008270E">
        <w:rPr>
          <w:rFonts w:ascii="Arial" w:eastAsia="Calibri" w:hAnsi="Arial"/>
          <w:sz w:val="20"/>
          <w:szCs w:val="20"/>
          <w:lang w:eastAsia="en-US"/>
        </w:rPr>
        <w:t xml:space="preserve"> + přílohy, </w:t>
      </w:r>
      <w:r w:rsidR="0008270E" w:rsidRPr="0008270E">
        <w:rPr>
          <w:rFonts w:ascii="Arial" w:eastAsia="Calibri" w:hAnsi="Arial" w:cs="Arial"/>
          <w:sz w:val="20"/>
          <w:szCs w:val="20"/>
          <w:lang w:eastAsia="en-US"/>
        </w:rPr>
        <w:t>výsledky vyhodnocení zhotovitel zpracuje ve formě písemného stanoviska pro objednatele,</w:t>
      </w:r>
    </w:p>
    <w:p w:rsidR="0008270E"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08270E">
        <w:rPr>
          <w:rFonts w:ascii="Arial" w:eastAsia="Calibri" w:hAnsi="Arial"/>
          <w:sz w:val="20"/>
          <w:szCs w:val="20"/>
          <w:lang w:eastAsia="en-US"/>
        </w:rPr>
        <w:t xml:space="preserve">finální kontrola oprávnění a finanční správnosti fakturace dle Směrnice č. 43 „Oběh dokladů pro faktury zhotovitele </w:t>
      </w:r>
      <w:r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Pr="00D4359B">
        <w:rPr>
          <w:rFonts w:ascii="Arial" w:eastAsia="Calibri" w:hAnsi="Arial"/>
          <w:sz w:val="20"/>
          <w:szCs w:val="20"/>
          <w:lang w:eastAsia="en-US"/>
        </w:rPr>
        <w:t xml:space="preserve"> státní</w:t>
      </w:r>
      <w:r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Pr="0008270E">
        <w:rPr>
          <w:rFonts w:ascii="Arial" w:eastAsia="Calibri" w:hAnsi="Arial"/>
          <w:sz w:val="20"/>
          <w:szCs w:val="20"/>
          <w:lang w:eastAsia="en-US"/>
        </w:rPr>
        <w:t xml:space="preserve"> + přílohy,</w:t>
      </w:r>
      <w:r w:rsidRPr="0008270E">
        <w:rPr>
          <w:rFonts w:ascii="Arial" w:eastAsia="Calibri" w:hAnsi="Arial" w:cs="Arial"/>
          <w:sz w:val="20"/>
          <w:szCs w:val="20"/>
          <w:lang w:eastAsia="en-US"/>
        </w:rPr>
        <w:t xml:space="preserve"> výsledky vyhodnocení zhotovitel zpracuje ve formě písemného stanoviska pro objednatele.</w:t>
      </w:r>
    </w:p>
    <w:p w:rsidR="0035531F"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E70118"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E87E92">
      <w:pPr>
        <w:pStyle w:val="Nadpis1"/>
        <w:spacing w:before="240" w:after="120"/>
        <w:jc w:val="center"/>
        <w:rPr>
          <w:sz w:val="24"/>
          <w:u w:val="single"/>
        </w:rPr>
      </w:pPr>
      <w:r w:rsidRPr="00D45655">
        <w:rPr>
          <w:sz w:val="24"/>
          <w:u w:val="single"/>
        </w:rPr>
        <w:lastRenderedPageBreak/>
        <w:t>Čl. 4 -  Termín plnění</w:t>
      </w:r>
    </w:p>
    <w:p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Pr="00D913CF">
        <w:rPr>
          <w:rFonts w:ascii="Arial" w:eastAsia="Calibri" w:hAnsi="Arial" w:cs="Arial"/>
          <w:b/>
          <w:sz w:val="20"/>
          <w:szCs w:val="20"/>
          <w:lang w:eastAsia="en-US"/>
        </w:rPr>
        <w:t xml:space="preserve">SOD (předpoklad </w:t>
      </w:r>
      <w:r w:rsidR="005C7715" w:rsidRPr="00D913CF">
        <w:rPr>
          <w:rFonts w:ascii="Arial" w:eastAsia="Calibri" w:hAnsi="Arial" w:cs="Arial"/>
          <w:b/>
          <w:sz w:val="20"/>
          <w:szCs w:val="20"/>
          <w:lang w:eastAsia="en-US"/>
        </w:rPr>
        <w:t>07</w:t>
      </w:r>
      <w:r w:rsidRPr="00D913CF">
        <w:rPr>
          <w:rFonts w:ascii="Arial" w:eastAsia="Calibri" w:hAnsi="Arial" w:cs="Arial"/>
          <w:b/>
          <w:sz w:val="20"/>
          <w:szCs w:val="20"/>
          <w:lang w:eastAsia="en-US"/>
        </w:rPr>
        <w:t>/201</w:t>
      </w:r>
      <w:r w:rsidR="005C7715" w:rsidRPr="00D913CF">
        <w:rPr>
          <w:rFonts w:ascii="Arial" w:eastAsia="Calibri" w:hAnsi="Arial" w:cs="Arial"/>
          <w:b/>
          <w:sz w:val="20"/>
          <w:szCs w:val="20"/>
          <w:lang w:eastAsia="en-US"/>
        </w:rPr>
        <w:t>8</w:t>
      </w:r>
      <w:r w:rsidRPr="00D913CF">
        <w:rPr>
          <w:rFonts w:ascii="Arial" w:eastAsia="Calibri" w:hAnsi="Arial" w:cs="Arial"/>
          <w:b/>
          <w:sz w:val="20"/>
          <w:szCs w:val="20"/>
          <w:lang w:eastAsia="en-US"/>
        </w:rPr>
        <w:t>)</w:t>
      </w:r>
    </w:p>
    <w:p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5C7715">
        <w:rPr>
          <w:rFonts w:ascii="Arial" w:hAnsi="Arial"/>
          <w:b/>
          <w:sz w:val="20"/>
          <w:szCs w:val="20"/>
        </w:rPr>
        <w:t>06</w:t>
      </w:r>
      <w:r w:rsidRPr="00225404">
        <w:rPr>
          <w:rFonts w:ascii="Arial" w:hAnsi="Arial"/>
          <w:b/>
          <w:sz w:val="20"/>
          <w:szCs w:val="20"/>
        </w:rPr>
        <w:t>/20</w:t>
      </w:r>
      <w:r w:rsidR="005C7715">
        <w:rPr>
          <w:rFonts w:ascii="Arial" w:hAnsi="Arial"/>
          <w:b/>
          <w:sz w:val="20"/>
          <w:szCs w:val="20"/>
        </w:rPr>
        <w:t>2</w:t>
      </w:r>
      <w:r w:rsidR="00BE67AF">
        <w:rPr>
          <w:rFonts w:ascii="Arial" w:hAnsi="Arial"/>
          <w:b/>
          <w:sz w:val="20"/>
          <w:szCs w:val="20"/>
        </w:rPr>
        <w:t>0</w:t>
      </w:r>
      <w:r w:rsidRPr="00225404">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D606F0">
      <w:pPr>
        <w:spacing w:before="12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02657A">
      <w:pPr>
        <w:numPr>
          <w:ilvl w:val="0"/>
          <w:numId w:val="30"/>
        </w:numPr>
        <w:spacing w:before="12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02657A">
      <w:pPr>
        <w:numPr>
          <w:ilvl w:val="0"/>
          <w:numId w:val="30"/>
        </w:numPr>
        <w:spacing w:before="12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02657A">
      <w:pPr>
        <w:numPr>
          <w:ilvl w:val="0"/>
          <w:numId w:val="30"/>
        </w:numPr>
        <w:spacing w:before="12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proofErr w:type="gramStart"/>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proofErr w:type="gramEnd"/>
      <w:r w:rsidR="0082620F">
        <w:rPr>
          <w:rFonts w:ascii="Arial" w:hAnsi="Arial" w:cs="Arial"/>
          <w:sz w:val="20"/>
          <w:szCs w:val="20"/>
        </w:rPr>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proofErr w:type="gramStart"/>
      <w:r>
        <w:rPr>
          <w:rFonts w:ascii="Arial" w:hAnsi="Arial" w:cs="Arial"/>
          <w:sz w:val="20"/>
          <w:szCs w:val="20"/>
          <w:u w:val="single"/>
        </w:rPr>
        <w:t>…..</w:t>
      </w:r>
      <w:r w:rsidRPr="0097254E">
        <w:rPr>
          <w:rFonts w:ascii="Arial" w:hAnsi="Arial" w:cs="Arial"/>
          <w:sz w:val="20"/>
          <w:szCs w:val="20"/>
          <w:u w:val="single"/>
        </w:rPr>
        <w:t>,- Kč</w:t>
      </w:r>
      <w:proofErr w:type="gramEnd"/>
      <w:r w:rsidRPr="0097254E">
        <w:rPr>
          <w:rFonts w:ascii="Arial" w:hAnsi="Arial" w:cs="Arial"/>
          <w:sz w:val="20"/>
          <w:szCs w:val="20"/>
          <w:u w:val="single"/>
        </w:rPr>
        <w:t xml:space="preserve">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proofErr w:type="gramStart"/>
      <w:r>
        <w:rPr>
          <w:rFonts w:ascii="Arial" w:hAnsi="Arial" w:cs="Arial"/>
          <w:sz w:val="20"/>
          <w:szCs w:val="20"/>
        </w:rPr>
        <w:t>…..</w:t>
      </w:r>
      <w:r w:rsidRPr="0097254E">
        <w:rPr>
          <w:rFonts w:ascii="Arial" w:hAnsi="Arial" w:cs="Arial"/>
          <w:sz w:val="20"/>
          <w:szCs w:val="20"/>
        </w:rPr>
        <w:t>,- Kč</w:t>
      </w:r>
      <w:proofErr w:type="gramEnd"/>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82620F">
        <w:rPr>
          <w:rFonts w:ascii="Arial" w:hAnsi="Arial" w:cs="Arial"/>
          <w:b/>
          <w:sz w:val="20"/>
          <w:szCs w:val="20"/>
        </w:rPr>
        <w:t>………………….</w:t>
      </w:r>
      <w:r w:rsidR="00A0460A">
        <w:rPr>
          <w:rFonts w:ascii="Arial" w:hAnsi="Arial" w:cs="Arial"/>
          <w:b/>
          <w:sz w:val="20"/>
          <w:szCs w:val="20"/>
        </w:rPr>
        <w:t xml:space="preserve">, </w:t>
      </w:r>
      <w:r w:rsidR="00A0460A" w:rsidRPr="00A0460A">
        <w:rPr>
          <w:rFonts w:ascii="Arial" w:hAnsi="Arial" w:cs="Arial"/>
          <w:sz w:val="20"/>
          <w:szCs w:val="20"/>
        </w:rPr>
        <w:t xml:space="preserve">tel.: </w:t>
      </w:r>
      <w:r w:rsidR="0082620F">
        <w:rPr>
          <w:rFonts w:ascii="Arial" w:hAnsi="Arial" w:cs="Arial"/>
          <w:sz w:val="20"/>
          <w:szCs w:val="20"/>
        </w:rPr>
        <w:t>……………..</w:t>
      </w:r>
      <w:r w:rsidR="00A0460A" w:rsidRPr="00A0460A">
        <w:rPr>
          <w:rFonts w:ascii="Arial" w:hAnsi="Arial" w:cs="Arial"/>
          <w:sz w:val="20"/>
          <w:szCs w:val="20"/>
        </w:rPr>
        <w:t xml:space="preserve">, e-mail: </w:t>
      </w:r>
      <w:hyperlink r:id="rId10" w:history="1">
        <w:r w:rsidR="0082620F">
          <w:rPr>
            <w:rStyle w:val="Hypertextovodkaz"/>
            <w:rFonts w:ascii="Arial" w:hAnsi="Arial" w:cs="Arial"/>
            <w:sz w:val="20"/>
            <w:szCs w:val="20"/>
          </w:rPr>
          <w:t>…</w:t>
        </w:r>
        <w:proofErr w:type="gramStart"/>
        <w:r w:rsidR="0082620F">
          <w:rPr>
            <w:rStyle w:val="Hypertextovodkaz"/>
            <w:rFonts w:ascii="Arial" w:hAnsi="Arial" w:cs="Arial"/>
            <w:sz w:val="20"/>
            <w:szCs w:val="20"/>
          </w:rPr>
          <w:t>…..</w:t>
        </w:r>
        <w:r w:rsidR="00A0460A" w:rsidRPr="00A0460A">
          <w:rPr>
            <w:rStyle w:val="Hypertextovodkaz"/>
            <w:rFonts w:ascii="Arial" w:hAnsi="Arial" w:cs="Arial"/>
            <w:sz w:val="20"/>
            <w:szCs w:val="20"/>
          </w:rPr>
          <w:t>@szdc</w:t>
        </w:r>
        <w:proofErr w:type="gramEnd"/>
        <w:r w:rsidR="00A0460A" w:rsidRPr="00A0460A">
          <w:rPr>
            <w:rStyle w:val="Hypertextovodkaz"/>
            <w:rFonts w:ascii="Arial" w:hAnsi="Arial" w:cs="Arial"/>
            <w:sz w:val="20"/>
            <w:szCs w:val="20"/>
          </w:rPr>
          <w:t>.cz</w:t>
        </w:r>
      </w:hyperlink>
    </w:p>
    <w:p w:rsidR="000C4A98" w:rsidRDefault="000C4A98" w:rsidP="000C4A98">
      <w:pPr>
        <w:pStyle w:val="Nadpis1"/>
        <w:keepNext w:val="0"/>
        <w:spacing w:before="240" w:after="100" w:afterAutospacing="1"/>
        <w:jc w:val="center"/>
        <w:rPr>
          <w:sz w:val="24"/>
          <w:u w:val="single"/>
        </w:rPr>
      </w:pPr>
    </w:p>
    <w:p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w:t>
      </w:r>
      <w:r w:rsidRPr="00CF51FF">
        <w:rPr>
          <w:rFonts w:ascii="Arial" w:hAnsi="Arial" w:cs="Arial"/>
          <w:sz w:val="20"/>
          <w:szCs w:val="20"/>
        </w:rPr>
        <w:lastRenderedPageBreak/>
        <w:t xml:space="preserve">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lastRenderedPageBreak/>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lastRenderedPageBreak/>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DD23B6" w:rsidRDefault="00F9104C" w:rsidP="00F9104C">
      <w:pPr>
        <w:pStyle w:val="Odstavecseseznamem"/>
        <w:suppressAutoHyphens/>
        <w:ind w:left="720"/>
        <w:jc w:val="center"/>
        <w:rPr>
          <w:rFonts w:ascii="Arial" w:hAnsi="Arial" w:cs="Arial"/>
          <w:b/>
          <w:u w:val="single"/>
        </w:rPr>
      </w:pPr>
    </w:p>
    <w:p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DC7F8F" w:rsidRDefault="00F9104C" w:rsidP="00177568">
      <w:pPr>
        <w:pStyle w:val="Odstavecseseznamem"/>
        <w:spacing w:before="120"/>
        <w:ind w:left="567" w:right="-2" w:hanging="567"/>
        <w:jc w:val="both"/>
        <w:rPr>
          <w:rFonts w:ascii="Arial" w:hAnsi="Arial" w:cs="Arial"/>
          <w:sz w:val="19"/>
          <w:szCs w:val="19"/>
        </w:rPr>
      </w:pPr>
      <w:proofErr w:type="gramStart"/>
      <w:r w:rsidRPr="00F9104C">
        <w:rPr>
          <w:rFonts w:ascii="Arial" w:hAnsi="Arial" w:cs="Arial"/>
          <w:b/>
          <w:sz w:val="20"/>
          <w:szCs w:val="19"/>
        </w:rPr>
        <w:t>10.4</w:t>
      </w:r>
      <w:proofErr w:type="gramEnd"/>
      <w:r w:rsidRPr="00F9104C">
        <w:rPr>
          <w:rFonts w:ascii="Arial" w:hAnsi="Arial" w:cs="Arial"/>
          <w:b/>
          <w:sz w:val="20"/>
          <w:szCs w:val="19"/>
        </w:rPr>
        <w:t>.</w:t>
      </w:r>
      <w:r w:rsidRPr="00F9104C">
        <w:rPr>
          <w:rFonts w:ascii="Arial" w:hAnsi="Arial" w:cs="Arial"/>
          <w:sz w:val="20"/>
          <w:szCs w:val="19"/>
        </w:rPr>
        <w:tab/>
      </w:r>
      <w:r w:rsidR="00177568" w:rsidRPr="00177568">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177568">
        <w:rPr>
          <w:rFonts w:ascii="Arial" w:hAnsi="Arial" w:cs="Arial"/>
          <w:sz w:val="19"/>
          <w:szCs w:val="19"/>
        </w:rPr>
        <w:t>ust</w:t>
      </w:r>
      <w:proofErr w:type="spellEnd"/>
      <w:r w:rsidR="00177568" w:rsidRPr="00177568">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Default="00F9104C" w:rsidP="00177568">
      <w:pPr>
        <w:pStyle w:val="Odstavecseseznamem"/>
        <w:spacing w:before="120"/>
        <w:ind w:left="567" w:right="-2" w:hanging="567"/>
        <w:jc w:val="both"/>
        <w:rPr>
          <w:rFonts w:ascii="Arial" w:hAnsi="Arial" w:cs="Arial"/>
          <w:b/>
          <w:bCs/>
          <w:kern w:val="32"/>
          <w:szCs w:val="20"/>
          <w:u w:val="single"/>
        </w:rPr>
      </w:pPr>
    </w:p>
    <w:p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F9104C" w:rsidRPr="00ED210D" w:rsidRDefault="00F9104C" w:rsidP="00F9104C">
      <w:pPr>
        <w:ind w:left="567" w:hanging="567"/>
        <w:jc w:val="both"/>
        <w:rPr>
          <w:rFonts w:ascii="Arial" w:hAnsi="Arial" w:cs="Arial"/>
          <w:sz w:val="20"/>
          <w:szCs w:val="19"/>
        </w:rPr>
      </w:pP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lastRenderedPageBreak/>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F9104C" w:rsidRPr="00177568" w:rsidRDefault="00F9104C" w:rsidP="00177568">
      <w:pPr>
        <w:spacing w:after="120"/>
        <w:ind w:left="851" w:hanging="284"/>
        <w:jc w:val="both"/>
        <w:rPr>
          <w:rFonts w:ascii="Arial" w:hAnsi="Arial" w:cs="Arial"/>
          <w:sz w:val="19"/>
          <w:szCs w:val="19"/>
        </w:rPr>
      </w:pPr>
      <w:r w:rsidRPr="00ED210D">
        <w:rPr>
          <w:rFonts w:ascii="Arial" w:hAnsi="Arial" w:cs="Arial"/>
          <w:sz w:val="20"/>
          <w:szCs w:val="19"/>
        </w:rPr>
        <w:t>-</w:t>
      </w:r>
      <w:r w:rsidRPr="00ED210D">
        <w:rPr>
          <w:rFonts w:ascii="Arial" w:hAnsi="Arial" w:cs="Arial"/>
          <w:sz w:val="20"/>
          <w:szCs w:val="19"/>
        </w:rPr>
        <w:tab/>
      </w:r>
      <w:r w:rsidR="00177568" w:rsidRPr="00ED210D">
        <w:rPr>
          <w:rFonts w:ascii="Arial" w:hAnsi="Arial" w:cs="Arial"/>
          <w:sz w:val="19"/>
          <w:szCs w:val="19"/>
        </w:rPr>
        <w:t>Zhotovitel se zavazuje přijmout vhodná technická a organizační opatření podle Nařízení Evropské</w:t>
      </w:r>
      <w:r w:rsidR="00177568">
        <w:rPr>
          <w:rFonts w:ascii="Arial" w:hAnsi="Arial" w:cs="Arial"/>
          <w:sz w:val="19"/>
          <w:szCs w:val="19"/>
        </w:rPr>
        <w:t>ho parlamentu a Rady (</w:t>
      </w:r>
      <w:r w:rsidR="00177568" w:rsidRPr="0055337E">
        <w:rPr>
          <w:rFonts w:ascii="Arial" w:hAnsi="Arial" w:cs="Arial"/>
          <w:sz w:val="19"/>
          <w:szCs w:val="19"/>
        </w:rPr>
        <w:t xml:space="preserve">EU) 2016/679 ze dne </w:t>
      </w:r>
      <w:proofErr w:type="gramStart"/>
      <w:r w:rsidR="00177568" w:rsidRPr="0055337E">
        <w:rPr>
          <w:rFonts w:ascii="Arial" w:hAnsi="Arial" w:cs="Arial"/>
          <w:sz w:val="19"/>
          <w:szCs w:val="19"/>
        </w:rPr>
        <w:t>27.04.</w:t>
      </w:r>
      <w:r w:rsidR="00177568" w:rsidRPr="00ED210D">
        <w:rPr>
          <w:rFonts w:ascii="Arial" w:hAnsi="Arial" w:cs="Arial"/>
          <w:sz w:val="19"/>
          <w:szCs w:val="19"/>
        </w:rPr>
        <w:t>2016</w:t>
      </w:r>
      <w:proofErr w:type="gramEnd"/>
      <w:r w:rsidR="00177568" w:rsidRPr="00ED210D">
        <w:rPr>
          <w:rFonts w:ascii="Arial" w:hAnsi="Arial" w:cs="Arial"/>
          <w:sz w:val="19"/>
          <w:szCs w:val="19"/>
        </w:rPr>
        <w:t xml:space="preserve"> o ochraně fyzických osob v souvislosti se zpracováním osobních údajů a o volném pohybu těchto údajů a o zrušení směrnice 95</w:t>
      </w:r>
      <w:r w:rsidR="00177568" w:rsidRPr="00177568">
        <w:rPr>
          <w:rFonts w:ascii="Arial" w:hAnsi="Arial" w:cs="Arial"/>
          <w:sz w:val="19"/>
          <w:szCs w:val="19"/>
        </w:rPr>
        <w:t>/46/ES</w:t>
      </w:r>
      <w:r w:rsidR="00177568" w:rsidRPr="00ED210D">
        <w:rPr>
          <w:rFonts w:ascii="Arial" w:hAnsi="Arial" w:cs="Arial"/>
          <w:sz w:val="19"/>
          <w:szCs w:val="19"/>
        </w:rPr>
        <w:t xml:space="preserve"> (obecné nařízení o ochraně osobních údajů) (dále jen „GDPR“), které se na něj jako na zhotovitele vztahují a plnění těchto povinností na vyžádání </w:t>
      </w:r>
      <w:r w:rsidR="00177568">
        <w:rPr>
          <w:rFonts w:ascii="Arial" w:hAnsi="Arial" w:cs="Arial"/>
          <w:sz w:val="19"/>
          <w:szCs w:val="19"/>
        </w:rPr>
        <w:t>doložit objednateli;</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lastRenderedPageBreak/>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 v platném znění.</w:t>
      </w:r>
    </w:p>
    <w:p w:rsidR="00177568" w:rsidRPr="00F0777A" w:rsidRDefault="00177568" w:rsidP="00177568">
      <w:pPr>
        <w:spacing w:after="120"/>
        <w:ind w:left="567" w:right="-2" w:hanging="851"/>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 12.15.   </w:t>
      </w:r>
      <w:r w:rsidRPr="00177568">
        <w:rPr>
          <w:rFonts w:ascii="Arial" w:eastAsia="Calibri" w:hAnsi="Arial" w:cs="Arial"/>
          <w:sz w:val="19"/>
          <w:szCs w:val="19"/>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w:t>
      </w:r>
      <w:r w:rsidRPr="00177568">
        <w:rPr>
          <w:rFonts w:ascii="Arial" w:eastAsia="Calibri" w:hAnsi="Arial" w:cs="Arial"/>
          <w:sz w:val="19"/>
          <w:szCs w:val="19"/>
          <w:lang w:eastAsia="en-US"/>
        </w:rPr>
        <w:lastRenderedPageBreak/>
        <w:t>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177568">
        <w:rPr>
          <w:rFonts w:ascii="Arial" w:eastAsia="Calibri" w:hAnsi="Arial" w:cs="Arial"/>
          <w:sz w:val="19"/>
          <w:szCs w:val="19"/>
          <w:lang w:eastAsia="en-US"/>
        </w:rPr>
        <w:t>ust</w:t>
      </w:r>
      <w:proofErr w:type="spellEnd"/>
      <w:r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9104C" w:rsidRDefault="00F9104C" w:rsidP="00177568">
      <w:pPr>
        <w:spacing w:before="240"/>
        <w:ind w:left="567"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F9104C" w:rsidRPr="00F9104C" w:rsidRDefault="00F9104C" w:rsidP="00F9104C">
      <w:pPr>
        <w:spacing w:before="60"/>
        <w:ind w:firstLine="360"/>
        <w:jc w:val="both"/>
        <w:rPr>
          <w:rFonts w:ascii="Arial" w:hAnsi="Arial" w:cs="Arial"/>
          <w:sz w:val="20"/>
          <w:szCs w:val="19"/>
        </w:rPr>
      </w:pPr>
    </w:p>
    <w:p w:rsidR="00F9104C" w:rsidRPr="00F9104C" w:rsidRDefault="00F9104C" w:rsidP="00F9104C">
      <w:pPr>
        <w:ind w:left="851" w:hanging="312"/>
        <w:jc w:val="both"/>
        <w:rPr>
          <w:rFonts w:ascii="Arial" w:hAnsi="Arial" w:cs="Arial"/>
          <w:sz w:val="20"/>
          <w:szCs w:val="19"/>
        </w:rPr>
      </w:pPr>
    </w:p>
    <w:p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jc w:val="both"/>
        <w:rPr>
          <w:rFonts w:ascii="Arial" w:hAnsi="Arial" w:cs="Arial"/>
          <w:sz w:val="20"/>
          <w:szCs w:val="19"/>
        </w:rPr>
      </w:pP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rsidR="00863597" w:rsidRPr="00FE39BD" w:rsidRDefault="00863597" w:rsidP="00F9104C">
      <w:pPr>
        <w:pStyle w:val="Nadpis1"/>
        <w:spacing w:before="240" w:after="120"/>
        <w:jc w:val="center"/>
        <w:rPr>
          <w:sz w:val="20"/>
          <w:szCs w:val="20"/>
        </w:rPr>
      </w:pPr>
    </w:p>
    <w:sectPr w:rsidR="00863597" w:rsidRPr="00FE39BD" w:rsidSect="003D06F9">
      <w:headerReference w:type="default" r:id="rId11"/>
      <w:footerReference w:type="default" r:id="rId12"/>
      <w:headerReference w:type="first" r:id="rId13"/>
      <w:footerReference w:type="first" r:id="rId14"/>
      <w:pgSz w:w="11906" w:h="16838"/>
      <w:pgMar w:top="19" w:right="1418" w:bottom="851" w:left="1418" w:header="709" w:footer="3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8DC" w:rsidRDefault="008878DC">
      <w:r>
        <w:separator/>
      </w:r>
    </w:p>
  </w:endnote>
  <w:endnote w:type="continuationSeparator" w:id="0">
    <w:p w:rsidR="008878DC" w:rsidRDefault="0088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4F7FE3">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4F7FE3">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8DC" w:rsidRDefault="008878DC">
      <w:r>
        <w:separator/>
      </w:r>
    </w:p>
  </w:footnote>
  <w:footnote w:type="continuationSeparator" w:id="0">
    <w:p w:rsidR="008878DC" w:rsidRDefault="008878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FE3" w:rsidRDefault="00F83C5C" w:rsidP="003D06F9">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3D06F9" w:rsidRPr="003D06F9">
      <w:rPr>
        <w:rFonts w:ascii="Arial" w:eastAsia="Calibri" w:hAnsi="Arial" w:cs="Arial"/>
        <w:b/>
        <w:i/>
        <w:sz w:val="16"/>
        <w:szCs w:val="16"/>
        <w:lang w:eastAsia="en-US"/>
      </w:rPr>
      <w:t>„Re</w:t>
    </w:r>
    <w:r w:rsidR="004F7FE3">
      <w:rPr>
        <w:rFonts w:ascii="Arial" w:eastAsia="Calibri" w:hAnsi="Arial" w:cs="Arial"/>
        <w:b/>
        <w:i/>
        <w:sz w:val="16"/>
        <w:szCs w:val="16"/>
        <w:lang w:eastAsia="en-US"/>
      </w:rPr>
      <w:t xml:space="preserve">konstrukce </w:t>
    </w:r>
    <w:proofErr w:type="spellStart"/>
    <w:r w:rsidR="004F7FE3">
      <w:rPr>
        <w:rFonts w:ascii="Arial" w:eastAsia="Calibri" w:hAnsi="Arial" w:cs="Arial"/>
        <w:b/>
        <w:i/>
        <w:sz w:val="16"/>
        <w:szCs w:val="16"/>
        <w:lang w:eastAsia="en-US"/>
      </w:rPr>
      <w:t>žst</w:t>
    </w:r>
    <w:proofErr w:type="spellEnd"/>
    <w:r w:rsidR="004F7FE3">
      <w:rPr>
        <w:rFonts w:ascii="Arial" w:eastAsia="Calibri" w:hAnsi="Arial" w:cs="Arial"/>
        <w:b/>
        <w:i/>
        <w:sz w:val="16"/>
        <w:szCs w:val="16"/>
        <w:lang w:eastAsia="en-US"/>
      </w:rPr>
      <w:t>. Řetenice</w:t>
    </w:r>
    <w:r w:rsidR="003D06F9" w:rsidRPr="003D06F9">
      <w:rPr>
        <w:rFonts w:ascii="Arial" w:eastAsia="Calibri" w:hAnsi="Arial" w:cs="Arial"/>
        <w:b/>
        <w:i/>
        <w:sz w:val="16"/>
        <w:szCs w:val="16"/>
        <w:lang w:eastAsia="en-US"/>
      </w:rPr>
      <w:t>“</w:t>
    </w:r>
    <w:r w:rsidR="002B7443" w:rsidRPr="002B7443">
      <w:rPr>
        <w:rFonts w:ascii="Arial" w:eastAsia="Calibri" w:hAnsi="Arial" w:cs="Arial"/>
        <w:i/>
        <w:sz w:val="16"/>
        <w:szCs w:val="16"/>
        <w:lang w:eastAsia="en-US"/>
      </w:rPr>
      <w:t xml:space="preserve">    </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1">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5">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9"/>
  </w:num>
  <w:num w:numId="3">
    <w:abstractNumId w:val="1"/>
  </w:num>
  <w:num w:numId="4">
    <w:abstractNumId w:val="13"/>
  </w:num>
  <w:num w:numId="5">
    <w:abstractNumId w:val="12"/>
  </w:num>
  <w:num w:numId="6">
    <w:abstractNumId w:val="24"/>
  </w:num>
  <w:num w:numId="7">
    <w:abstractNumId w:val="3"/>
  </w:num>
  <w:num w:numId="8">
    <w:abstractNumId w:val="18"/>
  </w:num>
  <w:num w:numId="9">
    <w:abstractNumId w:val="10"/>
  </w:num>
  <w:num w:numId="10">
    <w:abstractNumId w:val="8"/>
  </w:num>
  <w:num w:numId="11">
    <w:abstractNumId w:val="17"/>
  </w:num>
  <w:num w:numId="12">
    <w:abstractNumId w:val="31"/>
  </w:num>
  <w:num w:numId="13">
    <w:abstractNumId w:val="19"/>
  </w:num>
  <w:num w:numId="14">
    <w:abstractNumId w:val="15"/>
  </w:num>
  <w:num w:numId="15">
    <w:abstractNumId w:val="6"/>
  </w:num>
  <w:num w:numId="16">
    <w:abstractNumId w:val="27"/>
  </w:num>
  <w:num w:numId="17">
    <w:abstractNumId w:val="20"/>
  </w:num>
  <w:num w:numId="18">
    <w:abstractNumId w:val="9"/>
  </w:num>
  <w:num w:numId="19">
    <w:abstractNumId w:val="32"/>
  </w:num>
  <w:num w:numId="20">
    <w:abstractNumId w:val="33"/>
  </w:num>
  <w:num w:numId="21">
    <w:abstractNumId w:val="25"/>
  </w:num>
  <w:num w:numId="22">
    <w:abstractNumId w:val="21"/>
  </w:num>
  <w:num w:numId="23">
    <w:abstractNumId w:val="30"/>
  </w:num>
  <w:num w:numId="24">
    <w:abstractNumId w:val="14"/>
  </w:num>
  <w:num w:numId="25">
    <w:abstractNumId w:val="5"/>
  </w:num>
  <w:num w:numId="26">
    <w:abstractNumId w:val="22"/>
  </w:num>
  <w:num w:numId="27">
    <w:abstractNumId w:val="28"/>
  </w:num>
  <w:num w:numId="28">
    <w:abstractNumId w:val="35"/>
  </w:num>
  <w:num w:numId="29">
    <w:abstractNumId w:val="34"/>
  </w:num>
  <w:num w:numId="30">
    <w:abstractNumId w:val="4"/>
  </w:num>
  <w:num w:numId="31">
    <w:abstractNumId w:val="0"/>
  </w:num>
  <w:num w:numId="32">
    <w:abstractNumId w:val="26"/>
  </w:num>
  <w:num w:numId="33">
    <w:abstractNumId w:val="16"/>
  </w:num>
  <w:num w:numId="34">
    <w:abstractNumId w:val="2"/>
  </w:num>
  <w:num w:numId="35">
    <w:abstractNumId w:val="11"/>
  </w:num>
  <w:num w:numId="36">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2C87"/>
    <w:rsid w:val="0000612F"/>
    <w:rsid w:val="00011492"/>
    <w:rsid w:val="00025A68"/>
    <w:rsid w:val="0002657A"/>
    <w:rsid w:val="0002716E"/>
    <w:rsid w:val="00030FC7"/>
    <w:rsid w:val="00042BE5"/>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2295"/>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46D8"/>
    <w:rsid w:val="00134DD0"/>
    <w:rsid w:val="001455D3"/>
    <w:rsid w:val="001502AB"/>
    <w:rsid w:val="00155D98"/>
    <w:rsid w:val="00157091"/>
    <w:rsid w:val="00160378"/>
    <w:rsid w:val="001610A1"/>
    <w:rsid w:val="00163435"/>
    <w:rsid w:val="00163AD5"/>
    <w:rsid w:val="00174D8F"/>
    <w:rsid w:val="001754C1"/>
    <w:rsid w:val="00177568"/>
    <w:rsid w:val="00180379"/>
    <w:rsid w:val="00185C23"/>
    <w:rsid w:val="001979A4"/>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6082"/>
    <w:rsid w:val="001F240D"/>
    <w:rsid w:val="001F3DE6"/>
    <w:rsid w:val="001F4472"/>
    <w:rsid w:val="002209FC"/>
    <w:rsid w:val="00220F47"/>
    <w:rsid w:val="00222301"/>
    <w:rsid w:val="002265F2"/>
    <w:rsid w:val="00243737"/>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5EF6"/>
    <w:rsid w:val="00390ABF"/>
    <w:rsid w:val="00393661"/>
    <w:rsid w:val="00394A35"/>
    <w:rsid w:val="0039722E"/>
    <w:rsid w:val="003A3811"/>
    <w:rsid w:val="003A4ED2"/>
    <w:rsid w:val="003A5D5A"/>
    <w:rsid w:val="003B1436"/>
    <w:rsid w:val="003B22D2"/>
    <w:rsid w:val="003B45C7"/>
    <w:rsid w:val="003B4C8B"/>
    <w:rsid w:val="003B54D5"/>
    <w:rsid w:val="003B5C17"/>
    <w:rsid w:val="003C1CE0"/>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3990"/>
    <w:rsid w:val="00434320"/>
    <w:rsid w:val="0044443E"/>
    <w:rsid w:val="00444FD6"/>
    <w:rsid w:val="00447BDC"/>
    <w:rsid w:val="004500D4"/>
    <w:rsid w:val="00451CFF"/>
    <w:rsid w:val="004541AB"/>
    <w:rsid w:val="004615DB"/>
    <w:rsid w:val="00461619"/>
    <w:rsid w:val="004639EA"/>
    <w:rsid w:val="00471D86"/>
    <w:rsid w:val="00471FA0"/>
    <w:rsid w:val="0047384C"/>
    <w:rsid w:val="004A16F2"/>
    <w:rsid w:val="004A2FDF"/>
    <w:rsid w:val="004B3083"/>
    <w:rsid w:val="004B4A5A"/>
    <w:rsid w:val="004C1B9D"/>
    <w:rsid w:val="004C41F0"/>
    <w:rsid w:val="004C4B9D"/>
    <w:rsid w:val="004C656D"/>
    <w:rsid w:val="004D39A0"/>
    <w:rsid w:val="004D4B11"/>
    <w:rsid w:val="004E354F"/>
    <w:rsid w:val="004E74C3"/>
    <w:rsid w:val="004E79CC"/>
    <w:rsid w:val="004F0D75"/>
    <w:rsid w:val="004F7FE3"/>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80642"/>
    <w:rsid w:val="00581999"/>
    <w:rsid w:val="00585200"/>
    <w:rsid w:val="005903EE"/>
    <w:rsid w:val="0059072C"/>
    <w:rsid w:val="00590B31"/>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531DC"/>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E223F"/>
    <w:rsid w:val="007E5404"/>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42E35"/>
    <w:rsid w:val="00846655"/>
    <w:rsid w:val="00846BF3"/>
    <w:rsid w:val="00850BE4"/>
    <w:rsid w:val="00860325"/>
    <w:rsid w:val="00860D5A"/>
    <w:rsid w:val="00863597"/>
    <w:rsid w:val="008645A2"/>
    <w:rsid w:val="0087190C"/>
    <w:rsid w:val="00874453"/>
    <w:rsid w:val="00877B4B"/>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4107"/>
    <w:rsid w:val="009157A6"/>
    <w:rsid w:val="00922347"/>
    <w:rsid w:val="009275BC"/>
    <w:rsid w:val="009313AD"/>
    <w:rsid w:val="00935397"/>
    <w:rsid w:val="00935400"/>
    <w:rsid w:val="009357D9"/>
    <w:rsid w:val="00935AC5"/>
    <w:rsid w:val="00943091"/>
    <w:rsid w:val="00960F14"/>
    <w:rsid w:val="00960F49"/>
    <w:rsid w:val="009621A4"/>
    <w:rsid w:val="0097697D"/>
    <w:rsid w:val="00982072"/>
    <w:rsid w:val="00984229"/>
    <w:rsid w:val="009A00C7"/>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2286"/>
    <w:rsid w:val="00A86B62"/>
    <w:rsid w:val="00A90AFE"/>
    <w:rsid w:val="00A9125B"/>
    <w:rsid w:val="00AA27BD"/>
    <w:rsid w:val="00AA3EF1"/>
    <w:rsid w:val="00AA551A"/>
    <w:rsid w:val="00AA7E59"/>
    <w:rsid w:val="00AB10D0"/>
    <w:rsid w:val="00AB6257"/>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7075E"/>
    <w:rsid w:val="00B75004"/>
    <w:rsid w:val="00B75500"/>
    <w:rsid w:val="00B770C7"/>
    <w:rsid w:val="00B81414"/>
    <w:rsid w:val="00B85E50"/>
    <w:rsid w:val="00B91E06"/>
    <w:rsid w:val="00BA16E7"/>
    <w:rsid w:val="00BA22E2"/>
    <w:rsid w:val="00BA66C8"/>
    <w:rsid w:val="00BA7DF0"/>
    <w:rsid w:val="00BB407F"/>
    <w:rsid w:val="00BB474A"/>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7FD5"/>
    <w:rsid w:val="00DE3FF8"/>
    <w:rsid w:val="00DE6E61"/>
    <w:rsid w:val="00DF3F3C"/>
    <w:rsid w:val="00DF6209"/>
    <w:rsid w:val="00E00BB4"/>
    <w:rsid w:val="00E00C9B"/>
    <w:rsid w:val="00E04F6B"/>
    <w:rsid w:val="00E13108"/>
    <w:rsid w:val="00E15924"/>
    <w:rsid w:val="00E25869"/>
    <w:rsid w:val="00E35B2F"/>
    <w:rsid w:val="00E3702A"/>
    <w:rsid w:val="00E447C8"/>
    <w:rsid w:val="00E45988"/>
    <w:rsid w:val="00E4727C"/>
    <w:rsid w:val="00E5034B"/>
    <w:rsid w:val="00E52B09"/>
    <w:rsid w:val="00E57F80"/>
    <w:rsid w:val="00E61775"/>
    <w:rsid w:val="00E6575F"/>
    <w:rsid w:val="00E70118"/>
    <w:rsid w:val="00E763A9"/>
    <w:rsid w:val="00E770E9"/>
    <w:rsid w:val="00E778A2"/>
    <w:rsid w:val="00E8426C"/>
    <w:rsid w:val="00E854C6"/>
    <w:rsid w:val="00E87E92"/>
    <w:rsid w:val="00E914BF"/>
    <w:rsid w:val="00E95A4C"/>
    <w:rsid w:val="00EA6553"/>
    <w:rsid w:val="00EB08AD"/>
    <w:rsid w:val="00EB3E25"/>
    <w:rsid w:val="00EB43F0"/>
    <w:rsid w:val="00EB49B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erhot@szdc.cz" TargetMode="External"/><Relationship Id="rId4" Type="http://schemas.microsoft.com/office/2007/relationships/stylesWithEffects" Target="stylesWithEffects.xml"/><Relationship Id="rId9" Type="http://schemas.openxmlformats.org/officeDocument/2006/relationships/hyperlink" Target="mailto:blahami@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A4FC8-F27C-42D2-94EC-21FC5EB55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5474</Words>
  <Characters>32301</Characters>
  <Application>Microsoft Office Word</Application>
  <DocSecurity>0</DocSecurity>
  <Lines>269</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37700</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13</cp:revision>
  <cp:lastPrinted>2018-01-05T07:16:00Z</cp:lastPrinted>
  <dcterms:created xsi:type="dcterms:W3CDTF">2018-06-01T08:26:00Z</dcterms:created>
  <dcterms:modified xsi:type="dcterms:W3CDTF">2019-02-12T06:20:00Z</dcterms:modified>
</cp:coreProperties>
</file>